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21" w:rsidRDefault="00AE6D21" w:rsidP="00AE6D21">
      <w:pPr>
        <w:spacing w:after="0" w:line="240" w:lineRule="auto"/>
        <w:ind w:left="119" w:right="1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E6D21" w:rsidRDefault="00AE6D21" w:rsidP="00AE6D21">
      <w:pPr>
        <w:spacing w:after="0" w:line="240" w:lineRule="auto"/>
        <w:ind w:left="119" w:right="1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Торбеевская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основная общеобразовательная школа</w:t>
      </w:r>
    </w:p>
    <w:p w:rsidR="00AE6D21" w:rsidRDefault="00AE6D21" w:rsidP="00AE6D21">
      <w:pPr>
        <w:spacing w:after="0" w:line="240" w:lineRule="auto"/>
        <w:ind w:left="119" w:right="1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Первомайского района</w:t>
      </w:r>
    </w:p>
    <w:p w:rsidR="00AE6D21" w:rsidRDefault="00AE6D21" w:rsidP="00AE6D21">
      <w:pPr>
        <w:spacing w:after="0" w:line="240" w:lineRule="auto"/>
        <w:ind w:left="119" w:right="1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D21" w:rsidRDefault="00AE6D21" w:rsidP="00AE6D21">
      <w:pPr>
        <w:spacing w:after="0" w:line="240" w:lineRule="auto"/>
        <w:ind w:left="119" w:right="1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D21" w:rsidRDefault="00AE6D21" w:rsidP="00AE6D21">
      <w:pPr>
        <w:tabs>
          <w:tab w:val="left" w:pos="6120"/>
        </w:tabs>
        <w:spacing w:after="0" w:line="240" w:lineRule="auto"/>
        <w:ind w:left="119" w:right="1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Утверждаю</w:t>
      </w:r>
    </w:p>
    <w:p w:rsidR="00AE6D21" w:rsidRDefault="00367841" w:rsidP="00AE6D21">
      <w:pPr>
        <w:tabs>
          <w:tab w:val="left" w:pos="6120"/>
        </w:tabs>
        <w:spacing w:after="0" w:line="240" w:lineRule="auto"/>
        <w:ind w:left="119" w:right="1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Приказ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от_______№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 </w:t>
      </w:r>
      <w:r w:rsidR="00AE6D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Директор школы</w:t>
      </w:r>
    </w:p>
    <w:p w:rsidR="00AE6D21" w:rsidRDefault="00AE6D21" w:rsidP="00AE6D21">
      <w:pPr>
        <w:tabs>
          <w:tab w:val="left" w:pos="6120"/>
        </w:tabs>
        <w:spacing w:after="0" w:line="240" w:lineRule="auto"/>
        <w:ind w:left="119" w:right="1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______________О.В.Алина</w:t>
      </w:r>
    </w:p>
    <w:p w:rsidR="00AE6D21" w:rsidRDefault="00AE6D21" w:rsidP="00367841">
      <w:pPr>
        <w:spacing w:after="0" w:line="240" w:lineRule="auto"/>
        <w:ind w:right="1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6D21" w:rsidRDefault="00AE6D21" w:rsidP="00AE6D21">
      <w:pPr>
        <w:spacing w:before="120" w:after="120" w:line="285" w:lineRule="atLeast"/>
        <w:ind w:left="120" w:right="120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AE6D21" w:rsidRDefault="00AE6D21" w:rsidP="00C10A98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A98" w:rsidRDefault="00C10A98" w:rsidP="00C10A98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библиотеке</w:t>
      </w:r>
    </w:p>
    <w:p w:rsidR="00AE6D21" w:rsidRDefault="00AE6D21" w:rsidP="00C10A98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6D21" w:rsidRPr="00AE6D21" w:rsidRDefault="00AE6D21" w:rsidP="00C10A98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A98" w:rsidRPr="00C10A98" w:rsidRDefault="00C10A98" w:rsidP="00C10A98">
      <w:pPr>
        <w:numPr>
          <w:ilvl w:val="0"/>
          <w:numId w:val="1"/>
        </w:numPr>
        <w:spacing w:after="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C10A98" w:rsidRPr="00C10A98" w:rsidRDefault="00C10A98" w:rsidP="00C10A98">
      <w:pPr>
        <w:numPr>
          <w:ilvl w:val="0"/>
          <w:numId w:val="1"/>
        </w:numPr>
        <w:spacing w:after="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библиотеки</w:t>
      </w:r>
    </w:p>
    <w:p w:rsidR="00C10A98" w:rsidRPr="00C10A98" w:rsidRDefault="00C10A98" w:rsidP="00C10A98">
      <w:pPr>
        <w:numPr>
          <w:ilvl w:val="0"/>
          <w:numId w:val="1"/>
        </w:numPr>
        <w:spacing w:after="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Базисные функции библиотеки</w:t>
      </w:r>
    </w:p>
    <w:p w:rsidR="00C10A98" w:rsidRPr="00C10A98" w:rsidRDefault="00C10A98" w:rsidP="00C10A98">
      <w:pPr>
        <w:numPr>
          <w:ilvl w:val="0"/>
          <w:numId w:val="1"/>
        </w:numPr>
        <w:spacing w:after="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управление, штаты</w:t>
      </w:r>
    </w:p>
    <w:p w:rsidR="00C10A98" w:rsidRPr="00C10A98" w:rsidRDefault="00C10A98" w:rsidP="00C10A98">
      <w:pPr>
        <w:numPr>
          <w:ilvl w:val="0"/>
          <w:numId w:val="1"/>
        </w:numPr>
        <w:spacing w:after="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 обязанности и ответственность</w:t>
      </w:r>
    </w:p>
    <w:p w:rsidR="00C10A98" w:rsidRPr="00AE6D21" w:rsidRDefault="00C10A98" w:rsidP="00C10A98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0A98" w:rsidRPr="00AE6D21" w:rsidRDefault="00C10A98" w:rsidP="00AE6D2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1.1.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1.2. 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1.3. Библиотека доступна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1.4.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C10A98" w:rsidRPr="00AE6D21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0A98" w:rsidRPr="00AE6D21" w:rsidRDefault="00C10A98" w:rsidP="00AE6D2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Задачи библиотеки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C10A98" w:rsidRPr="00AE6D21" w:rsidRDefault="00C10A98" w:rsidP="00AE6D2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Базисные функции библиотеки.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библиотеки: образовательная, информационная, культурная.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библиотеки состоит из книг, периодических изданий, брошюр, нетрадиционных носителей информации. Состав фонда, его </w:t>
      </w:r>
      <w:proofErr w:type="spellStart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экземплярность</w:t>
      </w:r>
      <w:proofErr w:type="spellEnd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варьируются в зависимости от  контингента учащихся, специфики обучения.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Обслуживание читателей на абонементе, в читальном зале и по межбиблиотечному абонементу, а также в библиотечных пунктах, создаваемых в учебных кабинетах общеобразовательного учреждения.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3.4. 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 фонда.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3.5.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3.6. 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3.7. Библиотечно-информационное обслуживание с учетом специфики региона, района, учебного заведения и запросов читателей.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3.8. Ведение необходимой документации по учету библиотечного" фонда и обслуживанию читателей в соответствии с установленным порядком.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Проведение факультативных занятий, библиотечных уроков и кружков по пропаганде библиотечно-библиографических знаний, ведение </w:t>
      </w:r>
      <w:proofErr w:type="spellStart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для получения специальности библиотекаря, библиографа.</w:t>
      </w:r>
    </w:p>
    <w:p w:rsidR="00F5283A" w:rsidRPr="00C10A98" w:rsidRDefault="00C10A98" w:rsidP="00AE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3.10. Популяризация литературы с помощью индивидуальных, групповых и массовых форм работы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3.11. Повышение квалификации сотрудников, создание условий для их самообразования и профессионального образования.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3.12. Обеспечение соответствующего санитарно-гигиенического режима и благоприятных условий для обслуживания читателей.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3.13. Участие в работе ведомственных (межведомственных) </w:t>
      </w:r>
      <w:proofErr w:type="spellStart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биб-лиотечно-информационных</w:t>
      </w:r>
      <w:proofErr w:type="spellEnd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объединений, взаимодействие с библиотеками региона с целью эффективного использования библиотечных ресурсов.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3.14.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3.15. Исключение из библиотечного фонда, перераспределение и реализация непрофильной и излишней (дублетной) литературы</w:t>
      </w:r>
      <w:proofErr w:type="gramStart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в установленном порядке продажи списанных из основного и учебного фондов книг и учебников.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3.16. Систематическое информирование читателей о деятельности библиотеки.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3.17. Выполнение на коммерческой (договорной) основе дополнительных библиотечно-информационных услуг, составление трудоемких письменных библиографических справок, списков литературы; ксерокопирование печатных источников и др.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3.18. Формирование библиотечного актива, привлечение учащихся к работе библиотечного актива читателей.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3.19. 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3.20. Организация работы по сохранности библиотечного фонда.</w:t>
      </w:r>
    </w:p>
    <w:p w:rsidR="00AE6D21" w:rsidRPr="00C10A98" w:rsidRDefault="00AE6D21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A98" w:rsidRPr="00AE6D21" w:rsidRDefault="00C10A98" w:rsidP="00AE6D2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и управление, штаты.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4.1. Основное условие открытия библиотеки -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Руководство библиотекой и </w:t>
      </w:r>
      <w:proofErr w:type="gramStart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деятельностью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4.3. Ряд функций управления библиотекой делегируются директором общеобразовательного учреждения штатному работнику библиотеки (заведующему, библиотекарю).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4.4. 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4.5. 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внутрибиблиотечной</w:t>
      </w:r>
      <w:proofErr w:type="spellEnd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Штаты библиотеки и </w:t>
      </w:r>
      <w:proofErr w:type="gramStart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оплаты труда</w:t>
      </w:r>
      <w:proofErr w:type="gramEnd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</w:t>
      </w:r>
      <w:proofErr w:type="gramStart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</w:t>
      </w:r>
      <w:proofErr w:type="gramEnd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обязаны выполнять Типовое положение об общеобразовательном учреждении и Положение о библиотеке.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10A98" w:rsidRPr="00AE6D21" w:rsidRDefault="00C10A98" w:rsidP="00AE6D2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Права, обязанности и ответственность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Библиотеки имеют право: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5.1.1. Самостоятельно определять содержание и формы своей деятельности 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5.1.2. Разрабатывать правила пользования библиотекой и другую регламентирующую документацию.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5.1.3. Устанавливать в соответствии с правилами пользования  библиотекой вид и размер компенсаций ущерба, нанесенного пользо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вателями библиотеки.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Библиотечные работники имеют право: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5.2.1. Участвовать в управлении общеобразовательным учреждением согласно Типовому положению об общеобразовательном учреж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дении.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5.2.2. На свободный доступ к информации, связанной с решени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поставленных перед библиотекой задач: к образовательным про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граммам, учебным планам, планам работы общеобразовательного учреждения и его структурных подразделений.</w:t>
      </w:r>
    </w:p>
    <w:p w:rsidR="00C10A98" w:rsidRPr="00C10A98" w:rsidRDefault="00AE6D21" w:rsidP="00AE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0A98"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5.2.3. На поддержку со стороны региональных органов образова</w:t>
      </w:r>
      <w:r w:rsidR="00C10A98"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администрации общеобразовательных учреждений в деле орга</w:t>
      </w:r>
      <w:r w:rsidR="00C10A98"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 повышения квалификации работников библиотек, создания необходимых условий для их самообразования, а также для обеспече</w:t>
      </w:r>
      <w:r w:rsidR="00C10A98"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их участия в работе методических объединений библиотечных работников, в научных конференциях,</w:t>
      </w:r>
    </w:p>
    <w:p w:rsidR="00AE6D21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совещаниях</w:t>
      </w:r>
      <w:proofErr w:type="gramEnd"/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семинарах по вопросам библиотечно-информационной работы.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5.2.4. На участие в работе общественных организаций.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5.2.5. На аттестацию согласно порядку, изложенному в соот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ветствующих нормативных актах Правительства Российской Феде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5.2.6. На дополнительную оплату труда, предусмотренную зако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нодательством.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5.2.7. На ежегодный отпуск в 24 рабочих дня и на дополнитель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оплачиваемый отпуск до 12 рабочих дней  за дополнительную работу с учебным фондом школы, ремонт учебных пособий.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5.2.8. На представление к различным формам поощрения, награ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 и знакам отличия, предусмотренным для работников образова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культуры.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5.3. Библиотечные работники несут ответственность </w:t>
      </w:r>
      <w:proofErr w:type="gramStart"/>
      <w:r w:rsidRPr="00C1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C1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5.3.1. Соблюдение трудовых отношений, регламентируемых зако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нодательством Российской Федерации о труде и коллективным договором данного общеобразовательного учреждения.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5.3.2. Выполнение функций, предусмотренных настоящим Поло</w:t>
      </w: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жением.</w:t>
      </w:r>
    </w:p>
    <w:p w:rsidR="00C10A98" w:rsidRPr="00C10A98" w:rsidRDefault="00C10A98" w:rsidP="00AE6D2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98">
        <w:rPr>
          <w:rFonts w:ascii="Times New Roman" w:eastAsia="Times New Roman" w:hAnsi="Times New Roman" w:cs="Times New Roman"/>
          <w:color w:val="000000"/>
          <w:sz w:val="24"/>
          <w:szCs w:val="24"/>
        </w:rPr>
        <w:t>5.3.3. Сохранность библиотечных фондов в порядке, предусмотренном действующим законодательством.</w:t>
      </w:r>
    </w:p>
    <w:p w:rsidR="00C10A98" w:rsidRPr="00C10A98" w:rsidRDefault="00C10A98" w:rsidP="00AE6D21"/>
    <w:sectPr w:rsidR="00C10A98" w:rsidRPr="00C10A98" w:rsidSect="00F5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60A"/>
    <w:multiLevelType w:val="multilevel"/>
    <w:tmpl w:val="4C1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A98"/>
    <w:rsid w:val="00367841"/>
    <w:rsid w:val="00AE6D21"/>
    <w:rsid w:val="00C10A98"/>
    <w:rsid w:val="00F5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Николаевна</cp:lastModifiedBy>
  <cp:revision>4</cp:revision>
  <dcterms:created xsi:type="dcterms:W3CDTF">2018-10-30T19:58:00Z</dcterms:created>
  <dcterms:modified xsi:type="dcterms:W3CDTF">2018-11-01T06:22:00Z</dcterms:modified>
</cp:coreProperties>
</file>